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0C41" w:rsidRDefault="00960C41"/>
    <w:p w:rsidR="00960C41" w:rsidRDefault="00960C41"/>
    <w:p w:rsidR="00960C41" w:rsidRPr="00C55457" w:rsidRDefault="00E14DEC" w:rsidP="00E14DEC">
      <w:pPr>
        <w:rPr>
          <w:rFonts w:asciiTheme="majorHAnsi" w:hAnsiTheme="majorHAnsi" w:cstheme="majorHAnsi"/>
          <w:color w:val="E36C09"/>
          <w:sz w:val="44"/>
          <w:szCs w:val="44"/>
        </w:rPr>
      </w:pPr>
      <w:r>
        <w:rPr>
          <w:rFonts w:asciiTheme="majorHAnsi" w:hAnsiTheme="majorHAnsi" w:cstheme="majorHAnsi"/>
          <w:b/>
          <w:color w:val="E36C09"/>
          <w:sz w:val="44"/>
          <w:szCs w:val="44"/>
        </w:rPr>
        <w:t xml:space="preserve"> </w:t>
      </w:r>
      <w:r w:rsidR="00A54AE6" w:rsidRPr="00C55457">
        <w:rPr>
          <w:rFonts w:asciiTheme="majorHAnsi" w:hAnsiTheme="majorHAnsi" w:cstheme="majorHAnsi"/>
          <w:b/>
          <w:color w:val="E36C09"/>
          <w:sz w:val="44"/>
          <w:szCs w:val="44"/>
        </w:rPr>
        <w:t>V rámci</w:t>
      </w:r>
      <w:r w:rsidR="00A54AE6" w:rsidRPr="00C55457">
        <w:rPr>
          <w:rFonts w:asciiTheme="majorHAnsi" w:hAnsiTheme="majorHAnsi" w:cstheme="majorHAnsi"/>
          <w:color w:val="E36C09"/>
          <w:sz w:val="44"/>
          <w:szCs w:val="44"/>
        </w:rPr>
        <w:t xml:space="preserve"> </w:t>
      </w:r>
      <w:r>
        <w:rPr>
          <w:rFonts w:asciiTheme="majorHAnsi" w:hAnsiTheme="majorHAnsi" w:cstheme="majorHAnsi"/>
          <w:b/>
          <w:color w:val="E36C09"/>
          <w:sz w:val="44"/>
          <w:szCs w:val="44"/>
        </w:rPr>
        <w:t xml:space="preserve">projektu </w:t>
      </w:r>
      <w:proofErr w:type="spellStart"/>
      <w:r>
        <w:rPr>
          <w:rFonts w:asciiTheme="majorHAnsi" w:hAnsiTheme="majorHAnsi" w:cstheme="majorHAnsi"/>
          <w:b/>
          <w:color w:val="E36C09"/>
          <w:sz w:val="44"/>
          <w:szCs w:val="44"/>
        </w:rPr>
        <w:t>PolyGram</w:t>
      </w:r>
      <w:proofErr w:type="spellEnd"/>
      <w:r>
        <w:rPr>
          <w:rFonts w:asciiTheme="majorHAnsi" w:hAnsiTheme="majorHAnsi" w:cstheme="majorHAnsi"/>
          <w:b/>
          <w:color w:val="E36C09"/>
          <w:sz w:val="44"/>
          <w:szCs w:val="44"/>
        </w:rPr>
        <w:t xml:space="preserve"> </w:t>
      </w:r>
      <w:r w:rsidR="00A54AE6" w:rsidRPr="00C55457">
        <w:rPr>
          <w:rFonts w:asciiTheme="majorHAnsi" w:hAnsiTheme="majorHAnsi" w:cstheme="majorHAnsi"/>
          <w:b/>
          <w:color w:val="E36C09"/>
          <w:sz w:val="44"/>
          <w:szCs w:val="44"/>
        </w:rPr>
        <w:t>pořádáme</w:t>
      </w:r>
    </w:p>
    <w:p w:rsidR="00960C41" w:rsidRDefault="00960C41">
      <w:pPr>
        <w:jc w:val="center"/>
      </w:pPr>
    </w:p>
    <w:p w:rsidR="00E14DEC" w:rsidRDefault="00E14DEC">
      <w:pPr>
        <w:widowControl w:val="0"/>
        <w:spacing w:line="360" w:lineRule="auto"/>
        <w:rPr>
          <w:b/>
          <w:color w:val="366091"/>
          <w:sz w:val="48"/>
          <w:szCs w:val="48"/>
          <w:highlight w:val="white"/>
        </w:rPr>
      </w:pPr>
    </w:p>
    <w:p w:rsidR="00E14DEC" w:rsidRDefault="00196053">
      <w:pPr>
        <w:widowControl w:val="0"/>
        <w:spacing w:line="360" w:lineRule="auto"/>
        <w:rPr>
          <w:b/>
          <w:color w:val="366091"/>
          <w:sz w:val="48"/>
          <w:szCs w:val="48"/>
          <w:highlight w:val="white"/>
        </w:rPr>
      </w:pPr>
      <w:r>
        <w:rPr>
          <w:b/>
          <w:color w:val="366091"/>
          <w:sz w:val="48"/>
          <w:szCs w:val="48"/>
          <w:highlight w:val="white"/>
        </w:rPr>
        <w:t xml:space="preserve">M-setkání předsedů předmětových komisí matematiky </w:t>
      </w:r>
      <w:r w:rsidR="00FE15EA">
        <w:rPr>
          <w:b/>
          <w:color w:val="366091"/>
          <w:sz w:val="48"/>
          <w:szCs w:val="48"/>
          <w:highlight w:val="white"/>
        </w:rPr>
        <w:t xml:space="preserve">a vyučujících matematiky  </w:t>
      </w:r>
      <w:proofErr w:type="spellStart"/>
      <w:proofErr w:type="gramStart"/>
      <w:r>
        <w:rPr>
          <w:b/>
          <w:color w:val="366091"/>
          <w:sz w:val="48"/>
          <w:szCs w:val="48"/>
          <w:highlight w:val="white"/>
        </w:rPr>
        <w:t>II</w:t>
      </w:r>
      <w:proofErr w:type="gramEnd"/>
      <w:r>
        <w:rPr>
          <w:b/>
          <w:color w:val="366091"/>
          <w:sz w:val="48"/>
          <w:szCs w:val="48"/>
          <w:highlight w:val="white"/>
        </w:rPr>
        <w:t>.</w:t>
      </w:r>
      <w:proofErr w:type="gramStart"/>
      <w:r>
        <w:rPr>
          <w:b/>
          <w:color w:val="366091"/>
          <w:sz w:val="48"/>
          <w:szCs w:val="48"/>
          <w:highlight w:val="white"/>
        </w:rPr>
        <w:t>stupně</w:t>
      </w:r>
      <w:proofErr w:type="spellEnd"/>
      <w:proofErr w:type="gramEnd"/>
      <w:r>
        <w:rPr>
          <w:b/>
          <w:color w:val="366091"/>
          <w:sz w:val="48"/>
          <w:szCs w:val="48"/>
          <w:highlight w:val="white"/>
        </w:rPr>
        <w:t xml:space="preserve"> ZŠ </w:t>
      </w:r>
      <w:r w:rsidR="00FE15EA">
        <w:rPr>
          <w:b/>
          <w:color w:val="366091"/>
          <w:sz w:val="48"/>
          <w:szCs w:val="48"/>
          <w:highlight w:val="white"/>
        </w:rPr>
        <w:t>okresu Brno-venkov</w:t>
      </w:r>
    </w:p>
    <w:p w:rsidR="00E14DEC" w:rsidRDefault="00E14DEC">
      <w:pPr>
        <w:widowControl w:val="0"/>
        <w:spacing w:line="360" w:lineRule="auto"/>
        <w:rPr>
          <w:b/>
          <w:color w:val="366091"/>
          <w:sz w:val="48"/>
          <w:szCs w:val="48"/>
          <w:highlight w:val="white"/>
        </w:rPr>
      </w:pPr>
    </w:p>
    <w:p w:rsidR="00E14DEC" w:rsidRDefault="00E14DEC">
      <w:pPr>
        <w:widowControl w:val="0"/>
        <w:spacing w:line="360" w:lineRule="auto"/>
        <w:rPr>
          <w:rFonts w:asciiTheme="majorHAnsi" w:hAnsiTheme="majorHAnsi" w:cstheme="majorHAnsi"/>
          <w:b/>
          <w:color w:val="FF9933"/>
          <w:sz w:val="24"/>
          <w:szCs w:val="24"/>
          <w:highlight w:val="white"/>
        </w:rPr>
      </w:pPr>
    </w:p>
    <w:p w:rsidR="00960C41" w:rsidRPr="00402652" w:rsidRDefault="00A54AE6">
      <w:pPr>
        <w:widowControl w:val="0"/>
        <w:spacing w:line="360" w:lineRule="auto"/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</w:pPr>
      <w:r w:rsidRPr="00402652">
        <w:rPr>
          <w:rFonts w:asciiTheme="majorHAnsi" w:hAnsiTheme="majorHAnsi" w:cstheme="majorHAnsi"/>
          <w:b/>
          <w:color w:val="FF9933"/>
          <w:sz w:val="28"/>
          <w:szCs w:val="24"/>
          <w:highlight w:val="white"/>
        </w:rPr>
        <w:t xml:space="preserve">Kdy: </w:t>
      </w:r>
      <w:r w:rsidR="00402652" w:rsidRPr="00402652">
        <w:rPr>
          <w:rFonts w:asciiTheme="majorHAnsi" w:hAnsiTheme="majorHAnsi" w:cstheme="majorHAnsi"/>
          <w:b/>
          <w:color w:val="FF9933"/>
          <w:sz w:val="28"/>
          <w:szCs w:val="24"/>
          <w:highlight w:val="white"/>
        </w:rPr>
        <w:tab/>
      </w:r>
      <w:proofErr w:type="gramStart"/>
      <w:r w:rsidR="00B46853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15.11</w:t>
      </w:r>
      <w:r w:rsidR="00196053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. 2018</w:t>
      </w:r>
      <w:proofErr w:type="gramEnd"/>
      <w:r w:rsidR="00B46853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, začátek ve 14:00 hod.</w:t>
      </w:r>
    </w:p>
    <w:p w:rsidR="00960C41" w:rsidRDefault="00A54AE6" w:rsidP="00C55457">
      <w:pPr>
        <w:widowControl w:val="0"/>
        <w:spacing w:line="360" w:lineRule="auto"/>
        <w:jc w:val="both"/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</w:pPr>
      <w:r w:rsidRPr="00402652">
        <w:rPr>
          <w:rFonts w:asciiTheme="majorHAnsi" w:eastAsia="Calibri" w:hAnsiTheme="majorHAnsi" w:cstheme="majorHAnsi"/>
          <w:b/>
          <w:color w:val="FF9933"/>
          <w:sz w:val="28"/>
          <w:szCs w:val="24"/>
          <w:highlight w:val="white"/>
        </w:rPr>
        <w:t>Kde:</w:t>
      </w:r>
      <w:r w:rsidR="00C55457" w:rsidRPr="00402652">
        <w:rPr>
          <w:rFonts w:asciiTheme="majorHAnsi" w:eastAsia="Calibri" w:hAnsiTheme="majorHAnsi" w:cstheme="majorHAnsi"/>
          <w:b/>
          <w:color w:val="FF9933"/>
          <w:sz w:val="28"/>
          <w:szCs w:val="24"/>
          <w:highlight w:val="white"/>
        </w:rPr>
        <w:t xml:space="preserve"> </w:t>
      </w:r>
      <w:r w:rsidR="00402652" w:rsidRPr="00402652">
        <w:rPr>
          <w:rFonts w:asciiTheme="majorHAnsi" w:eastAsia="Calibri" w:hAnsiTheme="majorHAnsi" w:cstheme="majorHAnsi"/>
          <w:b/>
          <w:color w:val="FF9933"/>
          <w:sz w:val="28"/>
          <w:szCs w:val="24"/>
          <w:highlight w:val="white"/>
        </w:rPr>
        <w:tab/>
      </w:r>
      <w:r w:rsidR="00B46853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G</w:t>
      </w:r>
      <w:r w:rsidR="00996B58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ymnázium Brno, tř. Kpt. Jaroše 14</w:t>
      </w:r>
    </w:p>
    <w:p w:rsidR="00B46853" w:rsidRDefault="00B46853" w:rsidP="00B46853">
      <w:pPr>
        <w:widowControl w:val="0"/>
        <w:spacing w:line="360" w:lineRule="auto"/>
        <w:jc w:val="both"/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</w:pPr>
      <w:r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Program: 1. Vyhodnocení aktivit projektu </w:t>
      </w:r>
      <w:proofErr w:type="spellStart"/>
      <w:r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PolyGram</w:t>
      </w:r>
      <w:proofErr w:type="spellEnd"/>
      <w:r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 2017/2018</w:t>
      </w:r>
    </w:p>
    <w:p w:rsidR="00B46853" w:rsidRDefault="00B46853" w:rsidP="00B46853">
      <w:pPr>
        <w:widowControl w:val="0"/>
        <w:spacing w:line="360" w:lineRule="auto"/>
        <w:jc w:val="both"/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</w:pPr>
      <w:r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                  2. Aktivity </w:t>
      </w:r>
      <w:proofErr w:type="spellStart"/>
      <w:proofErr w:type="gramStart"/>
      <w:r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PolyGramu</w:t>
      </w:r>
      <w:proofErr w:type="spellEnd"/>
      <w:r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  ve</w:t>
      </w:r>
      <w:proofErr w:type="gramEnd"/>
      <w:r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 školním roce 2018/2019</w:t>
      </w:r>
    </w:p>
    <w:p w:rsidR="00B46853" w:rsidRDefault="00B46853" w:rsidP="00B46853">
      <w:pPr>
        <w:widowControl w:val="0"/>
        <w:spacing w:line="360" w:lineRule="auto"/>
        <w:jc w:val="both"/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</w:pPr>
      <w:r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                  3. </w:t>
      </w:r>
      <w:proofErr w:type="spellStart"/>
      <w:r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Pythagoriáda</w:t>
      </w:r>
      <w:proofErr w:type="spellEnd"/>
      <w:r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 2019</w:t>
      </w:r>
      <w:r w:rsidR="009B51F4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, Matematická olympiáda, Klokan</w:t>
      </w:r>
    </w:p>
    <w:p w:rsidR="00B46853" w:rsidRDefault="00B46853" w:rsidP="00B46853">
      <w:pPr>
        <w:widowControl w:val="0"/>
        <w:spacing w:line="360" w:lineRule="auto"/>
        <w:jc w:val="both"/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</w:pPr>
      <w:r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                  4. Problematika přechodu žáků na střední školu </w:t>
      </w:r>
    </w:p>
    <w:p w:rsidR="00B46853" w:rsidRDefault="00B46853" w:rsidP="00B46853">
      <w:pPr>
        <w:widowControl w:val="0"/>
        <w:spacing w:line="360" w:lineRule="auto"/>
        <w:jc w:val="both"/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</w:pPr>
      <w:r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                  5. Podněty a připomínky, různé</w:t>
      </w:r>
    </w:p>
    <w:p w:rsidR="00812467" w:rsidRDefault="00812467" w:rsidP="007F1CEA">
      <w:pPr>
        <w:widowControl w:val="0"/>
        <w:spacing w:line="360" w:lineRule="auto"/>
        <w:jc w:val="both"/>
        <w:rPr>
          <w:b/>
          <w:color w:val="548DD4" w:themeColor="text2" w:themeTint="99"/>
          <w:shd w:val="clear" w:color="auto" w:fill="FFFFFF"/>
        </w:rPr>
      </w:pPr>
    </w:p>
    <w:p w:rsidR="00B46853" w:rsidRDefault="00B46853" w:rsidP="007F1CEA">
      <w:pPr>
        <w:widowControl w:val="0"/>
        <w:spacing w:line="360" w:lineRule="auto"/>
        <w:jc w:val="both"/>
        <w:rPr>
          <w:b/>
          <w:color w:val="548DD4" w:themeColor="text2" w:themeTint="99"/>
          <w:shd w:val="clear" w:color="auto" w:fill="FFFFFF"/>
        </w:rPr>
      </w:pPr>
    </w:p>
    <w:p w:rsidR="00812467" w:rsidRPr="00B46853" w:rsidRDefault="00B46853" w:rsidP="00B46853">
      <w:pPr>
        <w:widowControl w:val="0"/>
        <w:spacing w:line="360" w:lineRule="auto"/>
        <w:jc w:val="both"/>
        <w:rPr>
          <w:color w:val="548DD4" w:themeColor="text2" w:themeTint="99"/>
          <w:sz w:val="26"/>
          <w:szCs w:val="26"/>
          <w:shd w:val="clear" w:color="auto" w:fill="FFFFFF"/>
        </w:rPr>
      </w:pPr>
      <w:r>
        <w:rPr>
          <w:b/>
          <w:color w:val="548DD4" w:themeColor="text2" w:themeTint="99"/>
          <w:sz w:val="26"/>
          <w:szCs w:val="26"/>
          <w:shd w:val="clear" w:color="auto" w:fill="FFFFFF"/>
        </w:rPr>
        <w:t xml:space="preserve"> </w:t>
      </w:r>
      <w:r w:rsidRPr="00B46853">
        <w:rPr>
          <w:b/>
          <w:color w:val="548DD4" w:themeColor="text2" w:themeTint="99"/>
          <w:sz w:val="26"/>
          <w:szCs w:val="26"/>
          <w:shd w:val="clear" w:color="auto" w:fill="FFFFFF"/>
        </w:rPr>
        <w:t xml:space="preserve">Na setkání se těší  </w:t>
      </w:r>
      <w:r w:rsidR="00812467" w:rsidRPr="00B46853">
        <w:rPr>
          <w:b/>
          <w:color w:val="548DD4" w:themeColor="text2" w:themeTint="99"/>
          <w:sz w:val="26"/>
          <w:szCs w:val="26"/>
          <w:shd w:val="clear" w:color="auto" w:fill="FFFFFF"/>
        </w:rPr>
        <w:t xml:space="preserve">Mgr. </w:t>
      </w:r>
      <w:r w:rsidRPr="00B46853">
        <w:rPr>
          <w:b/>
          <w:color w:val="548DD4" w:themeColor="text2" w:themeTint="99"/>
          <w:sz w:val="26"/>
          <w:szCs w:val="26"/>
          <w:shd w:val="clear" w:color="auto" w:fill="FFFFFF"/>
        </w:rPr>
        <w:t>Radka Bochníčková</w:t>
      </w:r>
      <w:r w:rsidR="009B51F4">
        <w:rPr>
          <w:b/>
          <w:color w:val="548DD4" w:themeColor="text2" w:themeTint="99"/>
          <w:sz w:val="26"/>
          <w:szCs w:val="26"/>
          <w:shd w:val="clear" w:color="auto" w:fill="FFFFFF"/>
        </w:rPr>
        <w:t xml:space="preserve">, metodik pro </w:t>
      </w:r>
      <w:proofErr w:type="gramStart"/>
      <w:r w:rsidR="009B51F4">
        <w:rPr>
          <w:b/>
          <w:color w:val="548DD4" w:themeColor="text2" w:themeTint="99"/>
          <w:sz w:val="26"/>
          <w:szCs w:val="26"/>
          <w:shd w:val="clear" w:color="auto" w:fill="FFFFFF"/>
        </w:rPr>
        <w:t>II.st</w:t>
      </w:r>
      <w:proofErr w:type="gramEnd"/>
      <w:r w:rsidR="009B51F4">
        <w:rPr>
          <w:b/>
          <w:color w:val="548DD4" w:themeColor="text2" w:themeTint="99"/>
          <w:sz w:val="26"/>
          <w:szCs w:val="26"/>
          <w:shd w:val="clear" w:color="auto" w:fill="FFFFFF"/>
        </w:rPr>
        <w:t xml:space="preserve"> ZŠ</w:t>
      </w:r>
    </w:p>
    <w:p w:rsidR="007F1CEA" w:rsidRPr="00B46853" w:rsidRDefault="007F1CEA" w:rsidP="007F1C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Calibri" w:eastAsia="Calibri" w:hAnsi="Calibri" w:cs="Calibri"/>
          <w:b/>
          <w:color w:val="548DD4" w:themeColor="text2" w:themeTint="99"/>
          <w:sz w:val="24"/>
          <w:szCs w:val="24"/>
          <w:highlight w:val="white"/>
        </w:rPr>
      </w:pPr>
    </w:p>
    <w:p w:rsidR="00960C41" w:rsidRDefault="00960C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Calibri" w:eastAsia="Calibri" w:hAnsi="Calibri" w:cs="Calibri"/>
          <w:color w:val="17365D"/>
          <w:sz w:val="24"/>
          <w:szCs w:val="24"/>
          <w:highlight w:val="white"/>
        </w:rPr>
      </w:pPr>
    </w:p>
    <w:p w:rsidR="00402652" w:rsidRDefault="00402652">
      <w:pPr>
        <w:widowControl w:val="0"/>
        <w:rPr>
          <w:rFonts w:ascii="Calibri" w:eastAsia="Calibri" w:hAnsi="Calibri" w:cs="Calibri"/>
          <w:b/>
          <w:color w:val="17365D"/>
          <w:sz w:val="24"/>
          <w:szCs w:val="24"/>
          <w:highlight w:val="white"/>
        </w:rPr>
      </w:pPr>
    </w:p>
    <w:p w:rsidR="00005197" w:rsidRDefault="00005197" w:rsidP="00005197">
      <w:pPr>
        <w:widowControl w:val="0"/>
        <w:spacing w:line="360" w:lineRule="auto"/>
        <w:jc w:val="both"/>
        <w:rPr>
          <w:b/>
          <w:color w:val="FF9933"/>
          <w:sz w:val="20"/>
          <w:szCs w:val="20"/>
        </w:rPr>
      </w:pPr>
      <w:r>
        <w:rPr>
          <w:b/>
          <w:color w:val="FF9933"/>
          <w:sz w:val="20"/>
          <w:szCs w:val="20"/>
          <w:highlight w:val="white"/>
        </w:rPr>
        <w:t>M-setkání je realizováno v rámci projektu „</w:t>
      </w:r>
      <w:proofErr w:type="spellStart"/>
      <w:r>
        <w:rPr>
          <w:b/>
          <w:color w:val="FF9933"/>
          <w:sz w:val="20"/>
          <w:szCs w:val="20"/>
          <w:highlight w:val="white"/>
        </w:rPr>
        <w:t>PolyGram</w:t>
      </w:r>
      <w:proofErr w:type="spellEnd"/>
      <w:r>
        <w:rPr>
          <w:b/>
          <w:color w:val="FF9933"/>
          <w:sz w:val="20"/>
          <w:szCs w:val="20"/>
          <w:highlight w:val="white"/>
        </w:rPr>
        <w:t xml:space="preserve"> - Podpora polytechnického vzdělávání, matematické a čtenářské gramotnosti v Jihomoravském kraji“, </w:t>
      </w:r>
      <w:r w:rsidRPr="00DE2748">
        <w:rPr>
          <w:b/>
          <w:color w:val="FF9933"/>
          <w:sz w:val="20"/>
          <w:szCs w:val="20"/>
          <w:highlight w:val="white"/>
        </w:rPr>
        <w:t xml:space="preserve">registrační číslo CZ.02.3.68/0.0/0.0/16_034/0008358, </w:t>
      </w:r>
      <w:r>
        <w:rPr>
          <w:b/>
          <w:color w:val="FF9933"/>
          <w:sz w:val="20"/>
          <w:szCs w:val="20"/>
          <w:highlight w:val="white"/>
        </w:rPr>
        <w:t>který je realizován v rámci Operačního programu Výzkum, vývoj a vzdělávání. Na projekt je poskytována finanční podpora EU, MŠMT a Jihomoravského kraje.</w:t>
      </w:r>
    </w:p>
    <w:p w:rsidR="00960C41" w:rsidRDefault="00960C41" w:rsidP="00005197">
      <w:pPr>
        <w:widowControl w:val="0"/>
        <w:spacing w:line="360" w:lineRule="auto"/>
        <w:jc w:val="both"/>
        <w:rPr>
          <w:b/>
          <w:color w:val="FF9933"/>
          <w:sz w:val="20"/>
          <w:szCs w:val="20"/>
        </w:rPr>
      </w:pPr>
      <w:bookmarkStart w:id="0" w:name="_GoBack"/>
      <w:bookmarkEnd w:id="0"/>
    </w:p>
    <w:sectPr w:rsidR="00960C41" w:rsidSect="005342F7">
      <w:headerReference w:type="default" r:id="rId7"/>
      <w:footerReference w:type="default" r:id="rId8"/>
      <w:pgSz w:w="11906" w:h="16838"/>
      <w:pgMar w:top="1418" w:right="1134" w:bottom="567" w:left="1134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1D" w:rsidRDefault="0070001D">
      <w:pPr>
        <w:spacing w:line="240" w:lineRule="auto"/>
      </w:pPr>
      <w:r>
        <w:separator/>
      </w:r>
    </w:p>
  </w:endnote>
  <w:endnote w:type="continuationSeparator" w:id="0">
    <w:p w:rsidR="0070001D" w:rsidRDefault="00700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C41" w:rsidRDefault="00A54AE6">
    <w:pPr>
      <w:widowControl w:val="0"/>
      <w:spacing w:line="360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</w:rPr>
      <w:drawing>
        <wp:inline distT="114300" distB="114300" distL="114300" distR="114300" wp14:anchorId="459810B7" wp14:editId="75C60B27">
          <wp:extent cx="4143375" cy="922581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43375" cy="9225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1D" w:rsidRDefault="0070001D">
      <w:pPr>
        <w:spacing w:line="240" w:lineRule="auto"/>
      </w:pPr>
      <w:r>
        <w:separator/>
      </w:r>
    </w:p>
  </w:footnote>
  <w:footnote w:type="continuationSeparator" w:id="0">
    <w:p w:rsidR="0070001D" w:rsidRDefault="007000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C41" w:rsidRDefault="00A54AE6">
    <w:pPr>
      <w:keepLines/>
      <w:tabs>
        <w:tab w:val="left" w:pos="2160"/>
      </w:tabs>
      <w:ind w:left="2160" w:firstLine="720"/>
      <w:jc w:val="right"/>
      <w:rPr>
        <w:rFonts w:ascii="Calibri" w:eastAsia="Calibri" w:hAnsi="Calibri" w:cs="Calibri"/>
        <w:b/>
        <w:color w:val="434343"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81ED565" wp14:editId="41ED3F09">
          <wp:simplePos x="0" y="0"/>
          <wp:positionH relativeFrom="margin">
            <wp:posOffset>-245742</wp:posOffset>
          </wp:positionH>
          <wp:positionV relativeFrom="paragraph">
            <wp:posOffset>-1901</wp:posOffset>
          </wp:positionV>
          <wp:extent cx="1943100" cy="976313"/>
          <wp:effectExtent l="0" t="0" r="0" b="0"/>
          <wp:wrapSquare wrapText="bothSides" distT="0" distB="0" distL="0" distR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921" t="4660" r="-3921" b="-4660"/>
                  <a:stretch>
                    <a:fillRect/>
                  </a:stretch>
                </pic:blipFill>
                <pic:spPr>
                  <a:xfrm>
                    <a:off x="0" y="0"/>
                    <a:ext cx="1943100" cy="976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60C41" w:rsidRDefault="00960C41">
    <w:pPr>
      <w:keepLines/>
      <w:tabs>
        <w:tab w:val="left" w:pos="2160"/>
      </w:tabs>
      <w:ind w:left="2160" w:firstLine="720"/>
      <w:jc w:val="right"/>
      <w:rPr>
        <w:rFonts w:ascii="Calibri" w:eastAsia="Calibri" w:hAnsi="Calibri" w:cs="Calibri"/>
        <w:b/>
        <w:color w:val="434343"/>
        <w:sz w:val="18"/>
        <w:szCs w:val="18"/>
      </w:rPr>
    </w:pPr>
  </w:p>
  <w:p w:rsidR="00960C41" w:rsidRDefault="00A54AE6">
    <w:pPr>
      <w:keepLines/>
      <w:tabs>
        <w:tab w:val="left" w:pos="2160"/>
      </w:tabs>
      <w:ind w:left="2160" w:firstLine="720"/>
      <w:jc w:val="right"/>
      <w:rPr>
        <w:rFonts w:ascii="Calibri" w:eastAsia="Calibri" w:hAnsi="Calibri" w:cs="Calibri"/>
        <w:color w:val="434343"/>
        <w:sz w:val="18"/>
        <w:szCs w:val="18"/>
      </w:rPr>
    </w:pPr>
    <w:r>
      <w:rPr>
        <w:rFonts w:ascii="Calibri" w:eastAsia="Calibri" w:hAnsi="Calibri" w:cs="Calibri"/>
        <w:b/>
        <w:color w:val="434343"/>
        <w:sz w:val="18"/>
        <w:szCs w:val="18"/>
      </w:rPr>
      <w:t xml:space="preserve">Jihomoravské centrum pro mezinárodní mobilitu, z. </w:t>
    </w:r>
    <w:proofErr w:type="gramStart"/>
    <w:r>
      <w:rPr>
        <w:rFonts w:ascii="Calibri" w:eastAsia="Calibri" w:hAnsi="Calibri" w:cs="Calibri"/>
        <w:b/>
        <w:color w:val="434343"/>
        <w:sz w:val="18"/>
        <w:szCs w:val="18"/>
      </w:rPr>
      <w:t>s.</w:t>
    </w:r>
    <w:proofErr w:type="gramEnd"/>
    <w:r>
      <w:rPr>
        <w:rFonts w:ascii="Calibri" w:eastAsia="Calibri" w:hAnsi="Calibri" w:cs="Calibri"/>
        <w:b/>
        <w:color w:val="434343"/>
        <w:sz w:val="18"/>
        <w:szCs w:val="18"/>
      </w:rPr>
      <w:t xml:space="preserve"> p. o.</w:t>
    </w:r>
  </w:p>
  <w:p w:rsidR="00960C41" w:rsidRDefault="00A54AE6">
    <w:pPr>
      <w:keepLines/>
      <w:tabs>
        <w:tab w:val="left" w:pos="2160"/>
      </w:tabs>
      <w:jc w:val="right"/>
      <w:rPr>
        <w:rFonts w:ascii="Calibri" w:eastAsia="Calibri" w:hAnsi="Calibri" w:cs="Calibri"/>
        <w:color w:val="666666"/>
        <w:sz w:val="18"/>
        <w:szCs w:val="18"/>
      </w:rPr>
    </w:pPr>
    <w:r>
      <w:rPr>
        <w:rFonts w:ascii="Calibri" w:eastAsia="Calibri" w:hAnsi="Calibri" w:cs="Calibri"/>
        <w:color w:val="666666"/>
        <w:sz w:val="18"/>
        <w:szCs w:val="18"/>
      </w:rPr>
      <w:t>Mezírka 775/1,  602 00 Brno, Česká republika, IČ: 750 64 707</w:t>
    </w:r>
  </w:p>
  <w:p w:rsidR="00960C41" w:rsidRDefault="00A54AE6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666666"/>
        <w:sz w:val="18"/>
        <w:szCs w:val="18"/>
      </w:rPr>
      <w:t xml:space="preserve">Tel.: +420 541211043, </w:t>
    </w:r>
    <w:r>
      <w:rPr>
        <w:rFonts w:ascii="Calibri" w:eastAsia="Calibri" w:hAnsi="Calibri" w:cs="Calibri"/>
        <w:color w:val="666666"/>
        <w:sz w:val="18"/>
        <w:szCs w:val="18"/>
        <w:u w:val="single"/>
      </w:rPr>
      <w:t>www.jcmm.cz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41"/>
    <w:rsid w:val="00005197"/>
    <w:rsid w:val="00030752"/>
    <w:rsid w:val="00051B2F"/>
    <w:rsid w:val="00185A87"/>
    <w:rsid w:val="00196053"/>
    <w:rsid w:val="001B1A93"/>
    <w:rsid w:val="001C34B6"/>
    <w:rsid w:val="00205CCD"/>
    <w:rsid w:val="00213106"/>
    <w:rsid w:val="003242AA"/>
    <w:rsid w:val="00382089"/>
    <w:rsid w:val="003C0BF6"/>
    <w:rsid w:val="00402652"/>
    <w:rsid w:val="00430DD9"/>
    <w:rsid w:val="00485778"/>
    <w:rsid w:val="005342F7"/>
    <w:rsid w:val="0055535D"/>
    <w:rsid w:val="005E4F98"/>
    <w:rsid w:val="0070001D"/>
    <w:rsid w:val="007D3475"/>
    <w:rsid w:val="007E708F"/>
    <w:rsid w:val="007F1CEA"/>
    <w:rsid w:val="00806173"/>
    <w:rsid w:val="00812467"/>
    <w:rsid w:val="008F5EFF"/>
    <w:rsid w:val="00937C15"/>
    <w:rsid w:val="00960C41"/>
    <w:rsid w:val="00996B58"/>
    <w:rsid w:val="009B51F4"/>
    <w:rsid w:val="00A54AE6"/>
    <w:rsid w:val="00AB1D7E"/>
    <w:rsid w:val="00AE1EAB"/>
    <w:rsid w:val="00AF24A3"/>
    <w:rsid w:val="00B46853"/>
    <w:rsid w:val="00BC4AD2"/>
    <w:rsid w:val="00BE1A20"/>
    <w:rsid w:val="00C55457"/>
    <w:rsid w:val="00D876D5"/>
    <w:rsid w:val="00DC5597"/>
    <w:rsid w:val="00DD2105"/>
    <w:rsid w:val="00E14DEC"/>
    <w:rsid w:val="00E464FF"/>
    <w:rsid w:val="00F82E3F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88E50-02C7-4A74-8CBD-11EFAABB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C15"/>
    <w:rPr>
      <w:rFonts w:ascii="Tahoma" w:hAnsi="Tahoma" w:cs="Tahoma"/>
      <w:sz w:val="16"/>
      <w:szCs w:val="16"/>
    </w:rPr>
  </w:style>
  <w:style w:type="character" w:customStyle="1" w:styleId="il">
    <w:name w:val="il"/>
    <w:basedOn w:val="Standardnpsmoodstavce"/>
    <w:rsid w:val="00812467"/>
  </w:style>
  <w:style w:type="paragraph" w:styleId="Zhlav">
    <w:name w:val="header"/>
    <w:basedOn w:val="Normln"/>
    <w:link w:val="ZhlavChar"/>
    <w:uiPriority w:val="99"/>
    <w:unhideWhenUsed/>
    <w:rsid w:val="00996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B58"/>
  </w:style>
  <w:style w:type="paragraph" w:styleId="Zpat">
    <w:name w:val="footer"/>
    <w:basedOn w:val="Normln"/>
    <w:link w:val="ZpatChar"/>
    <w:uiPriority w:val="99"/>
    <w:unhideWhenUsed/>
    <w:rsid w:val="00996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13B5-36B2-44F3-ABC9-6478590F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Adamová</dc:creator>
  <cp:lastModifiedBy>Monika Školová</cp:lastModifiedBy>
  <cp:revision>2</cp:revision>
  <cp:lastPrinted>2018-10-08T08:16:00Z</cp:lastPrinted>
  <dcterms:created xsi:type="dcterms:W3CDTF">2018-10-12T14:37:00Z</dcterms:created>
  <dcterms:modified xsi:type="dcterms:W3CDTF">2018-10-12T14:37:00Z</dcterms:modified>
</cp:coreProperties>
</file>